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31" w:rsidRPr="00A70931" w:rsidRDefault="00A70931" w:rsidP="00A70931">
      <w:pPr>
        <w:spacing w:after="270" w:line="27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Российская Федерация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Республика Хакасия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Администрация города Абазы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  <w:r w:rsidRPr="00A70931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ПОСТАНОВЛЕНИЕ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 01.10.2013 г.                           г. Абаза                                    № 786</w:t>
      </w:r>
    </w:p>
    <w:p w:rsidR="00A70931" w:rsidRPr="00A70931" w:rsidRDefault="00A70931" w:rsidP="00A70931">
      <w:pPr>
        <w:spacing w:after="270" w:line="27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i/>
          <w:iCs/>
          <w:color w:val="666666"/>
          <w:sz w:val="18"/>
          <w:szCs w:val="18"/>
          <w:lang w:eastAsia="ru-RU"/>
        </w:rPr>
        <w:t>Об утверждении перечня специальностей для предоставления в собственность граждан</w:t>
      </w:r>
      <w:r w:rsidRPr="00A70931">
        <w:rPr>
          <w:rFonts w:ascii="Arial" w:eastAsia="Times New Roman" w:hAnsi="Arial" w:cs="Arial"/>
          <w:i/>
          <w:iCs/>
          <w:color w:val="666666"/>
          <w:sz w:val="18"/>
          <w:szCs w:val="18"/>
          <w:lang w:eastAsia="ru-RU"/>
        </w:rPr>
        <w:br/>
        <w:t>земельных участков, находящихся в государственной и муниципальной собственности МО город Абаза</w:t>
      </w:r>
    </w:p>
    <w:p w:rsidR="00A70931" w:rsidRPr="00A70931" w:rsidRDefault="00A70931" w:rsidP="00A70931">
      <w:pPr>
        <w:spacing w:after="270" w:line="27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proofErr w:type="gramStart"/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Руководствуясь ст. 2(1) Закона Республики Хакасия от 05.05.2003 N 25 «О бесплатном предоставлении в собственность граждан земельных участков, находящихся в государственной и муниципальной собственности», ст. 23 Устава муниципального образования г. Абаза, Положением о порядке предоставления земельных участков на территории города Абазы отдельным категориям граждан, утвержденного решением Совета депутатов г. Абазы от 10.09.2013г. № 135, Администрация г. Абазы</w:t>
      </w:r>
      <w:bookmarkStart w:id="0" w:name="_GoBack"/>
      <w:bookmarkEnd w:id="0"/>
      <w:proofErr w:type="gramEnd"/>
    </w:p>
    <w:p w:rsidR="00A70931" w:rsidRPr="00A70931" w:rsidRDefault="00A70931" w:rsidP="00A70931">
      <w:pPr>
        <w:spacing w:after="270" w:line="27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ПОСТАНОВЛЯЕТ:</w:t>
      </w:r>
    </w:p>
    <w:p w:rsidR="00A70931" w:rsidRPr="00A70931" w:rsidRDefault="00A70931" w:rsidP="00A70931">
      <w:pPr>
        <w:spacing w:after="270" w:line="27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1.Утвердить перечень специальностей для предоставления в собственность граждан земельных участков, находящихся в государственной и муниципальной собственности муниципального образования город Абаза (приложение 1).</w:t>
      </w:r>
    </w:p>
    <w:p w:rsidR="00A70931" w:rsidRPr="00A70931" w:rsidRDefault="00A70931" w:rsidP="00A70931">
      <w:pPr>
        <w:spacing w:after="270" w:line="27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2.Обнародовать настоящее постановление в установленном законом порядке.</w:t>
      </w:r>
    </w:p>
    <w:p w:rsidR="00A70931" w:rsidRPr="00A70931" w:rsidRDefault="00A70931" w:rsidP="00A70931">
      <w:pPr>
        <w:spacing w:after="270" w:line="27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3.</w:t>
      </w:r>
      <w:proofErr w:type="gramStart"/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Контроль за</w:t>
      </w:r>
      <w:proofErr w:type="gramEnd"/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исполнением настоящего постановления возложить на Отдел по управлению муниципальным имуществом МО г. Абаза (Рудакова Е.Ю.).</w:t>
      </w:r>
    </w:p>
    <w:p w:rsidR="00A70931" w:rsidRPr="00A70931" w:rsidRDefault="00A70931" w:rsidP="00A70931">
      <w:pPr>
        <w:spacing w:after="270" w:line="270" w:lineRule="atLeast"/>
        <w:jc w:val="righ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i/>
          <w:iCs/>
          <w:color w:val="666666"/>
          <w:sz w:val="18"/>
          <w:szCs w:val="18"/>
          <w:lang w:eastAsia="ru-RU"/>
        </w:rPr>
        <w:t>Глава города Абазы</w:t>
      </w:r>
      <w:r w:rsidRPr="00A70931">
        <w:rPr>
          <w:rFonts w:ascii="Arial" w:eastAsia="Times New Roman" w:hAnsi="Arial" w:cs="Arial"/>
          <w:i/>
          <w:iCs/>
          <w:color w:val="666666"/>
          <w:sz w:val="18"/>
          <w:szCs w:val="18"/>
          <w:lang w:eastAsia="ru-RU"/>
        </w:rPr>
        <w:br/>
      </w:r>
      <w:r w:rsidRPr="00A70931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 xml:space="preserve">Н.И. </w:t>
      </w:r>
      <w:proofErr w:type="spellStart"/>
      <w:r w:rsidRPr="00A70931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Байбородов</w:t>
      </w:r>
      <w:proofErr w:type="spellEnd"/>
    </w:p>
    <w:p w:rsidR="00A70931" w:rsidRPr="00A70931" w:rsidRDefault="00A70931" w:rsidP="00A70931">
      <w:pPr>
        <w:spacing w:after="270" w:line="27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b/>
          <w:bCs/>
          <w:i/>
          <w:iCs/>
          <w:color w:val="666666"/>
          <w:sz w:val="18"/>
          <w:szCs w:val="18"/>
          <w:lang w:eastAsia="ru-RU"/>
        </w:rPr>
        <w:t>Приложение.</w:t>
      </w:r>
    </w:p>
    <w:p w:rsidR="00A70931" w:rsidRPr="00A70931" w:rsidRDefault="00A70931" w:rsidP="00A70931">
      <w:pPr>
        <w:spacing w:after="270" w:line="27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ПЕРЕЧЕНЬ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Специальностей для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предоставления в собственность граждан земельных участков, находящихся в</w:t>
      </w:r>
      <w:r w:rsidRPr="00A70931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государственной и муниципальной собственности, муниципального образования город Абаза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865"/>
        <w:gridCol w:w="1604"/>
        <w:gridCol w:w="3502"/>
      </w:tblGrid>
      <w:tr w:rsidR="00A70931" w:rsidRPr="00A70931" w:rsidTr="00A70931">
        <w:trPr>
          <w:jc w:val="center"/>
        </w:trPr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27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27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51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27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квалификация</w:t>
            </w:r>
          </w:p>
        </w:tc>
      </w:tr>
      <w:tr w:rsidR="00A70931" w:rsidRPr="00A70931" w:rsidTr="00A70931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70931" w:rsidRPr="00A70931" w:rsidRDefault="00A70931" w:rsidP="00A70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70931" w:rsidRPr="00A70931" w:rsidRDefault="00A70931" w:rsidP="00A70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270" w:line="27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270" w:line="27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060101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врач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060102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акушерское дело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акушерка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060103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врач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060105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врач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060109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медицинская сестра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060112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медицинская биохимия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врач-биохимик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050101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65 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химии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lastRenderedPageBreak/>
              <w:t>050102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биологии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050103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географии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050104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безопасности жизнедеятельности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050202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информатики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050303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иностранного языка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050401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 истории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050706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27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педагог-психолог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050713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сурдопедагогика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учитель-сурдопедагог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050715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логопедия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учитель-логопед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050717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специальная дошкольная педагогика и психология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педагог-дефектолог для работы с детьми дошкольного возраста с отклонениями в развитии</w:t>
            </w:r>
          </w:p>
        </w:tc>
      </w:tr>
      <w:tr w:rsidR="00A70931" w:rsidRPr="00A70931" w:rsidTr="00A70931">
        <w:trPr>
          <w:jc w:val="center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050501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931" w:rsidRPr="00A70931" w:rsidRDefault="00A70931" w:rsidP="00A70931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70931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Педагог профессионального обучения</w:t>
            </w:r>
          </w:p>
        </w:tc>
      </w:tr>
    </w:tbl>
    <w:p w:rsidR="00F57E41" w:rsidRDefault="00F57E41"/>
    <w:sectPr w:rsidR="00F5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1"/>
    <w:rsid w:val="00A70931"/>
    <w:rsid w:val="00F5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931"/>
    <w:rPr>
      <w:b/>
      <w:bCs/>
    </w:rPr>
  </w:style>
  <w:style w:type="character" w:styleId="a5">
    <w:name w:val="Emphasis"/>
    <w:basedOn w:val="a0"/>
    <w:uiPriority w:val="20"/>
    <w:qFormat/>
    <w:rsid w:val="00A709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931"/>
    <w:rPr>
      <w:b/>
      <w:bCs/>
    </w:rPr>
  </w:style>
  <w:style w:type="character" w:styleId="a5">
    <w:name w:val="Emphasis"/>
    <w:basedOn w:val="a0"/>
    <w:uiPriority w:val="20"/>
    <w:qFormat/>
    <w:rsid w:val="00A70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Zeon</cp:lastModifiedBy>
  <cp:revision>1</cp:revision>
  <dcterms:created xsi:type="dcterms:W3CDTF">2013-10-14T08:45:00Z</dcterms:created>
  <dcterms:modified xsi:type="dcterms:W3CDTF">2013-10-14T08:46:00Z</dcterms:modified>
</cp:coreProperties>
</file>